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A49BB" w14:textId="35790F68" w:rsidR="00FF36C1" w:rsidRDefault="00FF36C1" w:rsidP="00FF36C1">
      <w:pPr>
        <w:pStyle w:val="Nagwek"/>
      </w:pPr>
      <w:r w:rsidRPr="00E603FD">
        <w:rPr>
          <w:b/>
          <w:bCs/>
        </w:rPr>
        <w:t>Znak sprawy: ZG.261.0</w:t>
      </w:r>
      <w:r w:rsidR="00E45849">
        <w:rPr>
          <w:b/>
          <w:bCs/>
        </w:rPr>
        <w:t>3</w:t>
      </w:r>
      <w:r w:rsidRPr="00E603FD">
        <w:rPr>
          <w:b/>
          <w:bCs/>
        </w:rPr>
        <w:t>.2026</w:t>
      </w:r>
    </w:p>
    <w:p w14:paraId="0250A275" w14:textId="5DD1BC7E" w:rsidR="00FF36C1" w:rsidRPr="005F32A8" w:rsidRDefault="00FF36C1" w:rsidP="00FF36C1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E45849">
        <w:rPr>
          <w:rFonts w:asciiTheme="minorHAnsi" w:hAnsiTheme="minorHAnsi" w:cstheme="minorHAnsi"/>
          <w:b/>
          <w:bCs/>
          <w:sz w:val="24"/>
          <w:szCs w:val="24"/>
        </w:rPr>
        <w:t>.11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6A750EA2" w14:textId="77777777" w:rsidR="00FF36C1" w:rsidRPr="005F32A8" w:rsidRDefault="00FF36C1" w:rsidP="00FF36C1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7BF5C89" w14:textId="77777777" w:rsidR="00FF36C1" w:rsidRDefault="00FF36C1" w:rsidP="00FF36C1"/>
    <w:p w14:paraId="734DABAA" w14:textId="77777777" w:rsidR="00FF36C1" w:rsidRPr="00C60936" w:rsidRDefault="00FF36C1" w:rsidP="00FF36C1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05BF85EF" w14:textId="77777777" w:rsidR="00FF36C1" w:rsidRPr="00C60936" w:rsidRDefault="00FF36C1" w:rsidP="00FF36C1">
      <w:pPr>
        <w:rPr>
          <w:rFonts w:cstheme="minorHAnsi"/>
          <w:b/>
          <w:bCs/>
        </w:rPr>
      </w:pPr>
    </w:p>
    <w:p w14:paraId="1F81C7F7" w14:textId="1622AB37" w:rsidR="00FF36C1" w:rsidRPr="00E45849" w:rsidRDefault="00E45849" w:rsidP="006B6DE9">
      <w:pPr>
        <w:pStyle w:val="Tekstwstpniesformatowany"/>
        <w:rPr>
          <w:rFonts w:asciiTheme="minorHAnsi" w:hAnsiTheme="minorHAnsi" w:cstheme="minorHAnsi"/>
          <w:sz w:val="24"/>
          <w:szCs w:val="24"/>
        </w:rPr>
      </w:pPr>
      <w:r w:rsidRPr="00E45849">
        <w:rPr>
          <w:rFonts w:asciiTheme="minorHAnsi" w:hAnsiTheme="minorHAnsi" w:cstheme="minorHAnsi"/>
          <w:sz w:val="24"/>
          <w:szCs w:val="24"/>
        </w:rPr>
        <w:t>D</w:t>
      </w:r>
      <w:r w:rsidR="00FF36C1" w:rsidRPr="00E45849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50E113AA" w14:textId="77777777" w:rsidR="00FF36C1" w:rsidRPr="00C60936" w:rsidRDefault="00FF36C1" w:rsidP="00FF36C1">
      <w:pPr>
        <w:pStyle w:val="Tekstwstpniesformatowany"/>
        <w:jc w:val="both"/>
        <w:rPr>
          <w:rFonts w:asciiTheme="minorHAnsi" w:hAnsiTheme="minorHAnsi" w:cstheme="minorHAnsi"/>
          <w:b/>
          <w:bCs/>
        </w:rPr>
      </w:pPr>
    </w:p>
    <w:p w14:paraId="65BC3ECA" w14:textId="501A25D6" w:rsidR="00FF36C1" w:rsidRPr="00E45849" w:rsidRDefault="00FF36C1" w:rsidP="00FF36C1">
      <w:pPr>
        <w:jc w:val="center"/>
        <w:rPr>
          <w:rFonts w:eastAsia="Times New Roman" w:cstheme="minorHAnsi"/>
          <w:b/>
          <w:sz w:val="24"/>
          <w:szCs w:val="24"/>
          <w:lang w:eastAsia="pl-PL" w:bidi="pl-PL"/>
        </w:rPr>
      </w:pPr>
      <w:r w:rsidRPr="00E45849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Minimalne parametry wymagane </w:t>
      </w:r>
      <w:r w:rsidR="00E45849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przez Zamawiającego </w:t>
      </w:r>
      <w:r w:rsidRPr="00E45849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dla </w:t>
      </w:r>
      <w:r w:rsidRPr="00E45849">
        <w:rPr>
          <w:b/>
          <w:sz w:val="24"/>
          <w:szCs w:val="24"/>
        </w:rPr>
        <w:t>5 letniej licencji do platformy z mapami biomasy i nawożenia azotowego w celu pozyskiwania map zasobności i tworzenia map aplikacyjnych</w:t>
      </w:r>
      <w:r w:rsidR="00E45849">
        <w:rPr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553"/>
        <w:gridCol w:w="3341"/>
      </w:tblGrid>
      <w:tr w:rsidR="006B6DE9" w:rsidRPr="006B6DE9" w14:paraId="4F8CEC58" w14:textId="77777777" w:rsidTr="006B6DE9">
        <w:tc>
          <w:tcPr>
            <w:tcW w:w="562" w:type="dxa"/>
          </w:tcPr>
          <w:p w14:paraId="0CEFE6E3" w14:textId="4A015CB1" w:rsidR="006B6DE9" w:rsidRPr="006B6DE9" w:rsidRDefault="006B6DE9" w:rsidP="006B6DE9">
            <w:pPr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553" w:type="dxa"/>
          </w:tcPr>
          <w:p w14:paraId="6A794B10" w14:textId="64A36281" w:rsidR="006B6DE9" w:rsidRPr="006B6DE9" w:rsidRDefault="006B6DE9" w:rsidP="006B6DE9">
            <w:pPr>
              <w:rPr>
                <w:b/>
                <w:bCs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</w:t>
            </w:r>
            <w:r>
              <w:rPr>
                <w:rFonts w:cstheme="minorHAnsi"/>
                <w:b/>
                <w:bCs/>
                <w:sz w:val="24"/>
                <w:szCs w:val="24"/>
              </w:rPr>
              <w:t>y produkt</w:t>
            </w:r>
          </w:p>
        </w:tc>
        <w:tc>
          <w:tcPr>
            <w:tcW w:w="3341" w:type="dxa"/>
          </w:tcPr>
          <w:p w14:paraId="4A418B61" w14:textId="6815A164" w:rsidR="006B6DE9" w:rsidRPr="006B6DE9" w:rsidRDefault="006B6DE9" w:rsidP="006B6DE9">
            <w:pPr>
              <w:rPr>
                <w:b/>
                <w:bCs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go produktu</w:t>
            </w:r>
            <w:r w:rsidRPr="00A04337">
              <w:rPr>
                <w:rFonts w:cstheme="minorHAnsi"/>
                <w:b/>
                <w:bCs/>
                <w:sz w:val="24"/>
                <w:szCs w:val="24"/>
              </w:rPr>
              <w:t xml:space="preserve"> lub potwierdzenie spełniania wymaganego warunku</w:t>
            </w:r>
          </w:p>
        </w:tc>
      </w:tr>
      <w:tr w:rsidR="006B6DE9" w:rsidRPr="006B6DE9" w14:paraId="2B58A8D9" w14:textId="77777777" w:rsidTr="006B6DE9">
        <w:tc>
          <w:tcPr>
            <w:tcW w:w="562" w:type="dxa"/>
          </w:tcPr>
          <w:p w14:paraId="0554E7C9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254CC849" w14:textId="439AFA9F" w:rsidR="006B6DE9" w:rsidRPr="006B6DE9" w:rsidRDefault="006B6DE9" w:rsidP="006B6DE9">
            <w:pPr>
              <w:rPr>
                <w:b/>
                <w:bCs/>
              </w:rPr>
            </w:pPr>
            <w:r w:rsidRPr="00145F96">
              <w:rPr>
                <w:rFonts w:cstheme="minorHAnsi"/>
                <w:sz w:val="24"/>
                <w:szCs w:val="24"/>
              </w:rPr>
              <w:t xml:space="preserve">Marka, </w:t>
            </w:r>
            <w:r>
              <w:rPr>
                <w:rFonts w:cstheme="minorHAnsi"/>
                <w:sz w:val="24"/>
                <w:szCs w:val="24"/>
              </w:rPr>
              <w:t>Typ, model</w:t>
            </w:r>
          </w:p>
        </w:tc>
        <w:tc>
          <w:tcPr>
            <w:tcW w:w="3341" w:type="dxa"/>
          </w:tcPr>
          <w:p w14:paraId="0DAC7030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57489BE1" w14:textId="7B9BAAE2" w:rsidTr="006B6DE9">
        <w:tc>
          <w:tcPr>
            <w:tcW w:w="562" w:type="dxa"/>
          </w:tcPr>
          <w:p w14:paraId="19C191F7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681A62AE" w14:textId="6681B9CB" w:rsidR="006B6DE9" w:rsidRPr="006B6DE9" w:rsidRDefault="006B6DE9" w:rsidP="006B6DE9">
            <w:r w:rsidRPr="006B6DE9">
              <w:rPr>
                <w:b/>
                <w:bCs/>
              </w:rPr>
              <w:t>Zarządzanie polami: </w:t>
            </w:r>
            <w:r w:rsidRPr="006B6DE9">
              <w:t> </w:t>
            </w:r>
          </w:p>
        </w:tc>
        <w:tc>
          <w:tcPr>
            <w:tcW w:w="3341" w:type="dxa"/>
          </w:tcPr>
          <w:p w14:paraId="1DF79FB5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2DA52CB0" w14:textId="3FB6A31E" w:rsidTr="006B6DE9">
        <w:tc>
          <w:tcPr>
            <w:tcW w:w="562" w:type="dxa"/>
          </w:tcPr>
          <w:p w14:paraId="2FF99889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1790EB72" w14:textId="320975D1" w:rsidR="006B6DE9" w:rsidRPr="006B6DE9" w:rsidRDefault="006B6DE9" w:rsidP="006B6DE9">
            <w:pPr>
              <w:jc w:val="both"/>
            </w:pPr>
            <w:r w:rsidRPr="006B6DE9">
              <w:t>- możliwość ręcznego dodania i edycji granic działek,</w:t>
            </w:r>
          </w:p>
        </w:tc>
        <w:tc>
          <w:tcPr>
            <w:tcW w:w="3341" w:type="dxa"/>
          </w:tcPr>
          <w:p w14:paraId="5C9C90DC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63AAABE4" w14:textId="7D6E3564" w:rsidTr="006B6DE9">
        <w:tc>
          <w:tcPr>
            <w:tcW w:w="562" w:type="dxa"/>
          </w:tcPr>
          <w:p w14:paraId="41623849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34B01F39" w14:textId="155D8FCC" w:rsidR="006B6DE9" w:rsidRPr="006B6DE9" w:rsidRDefault="006B6DE9" w:rsidP="006B6DE9">
            <w:pPr>
              <w:jc w:val="both"/>
            </w:pPr>
            <w:r w:rsidRPr="006B6DE9">
              <w:t>- możliwość integracji granic pochodzących z zewnętrznych systemów zarządzania gospodarstwem (FMS).</w:t>
            </w:r>
          </w:p>
        </w:tc>
        <w:tc>
          <w:tcPr>
            <w:tcW w:w="3341" w:type="dxa"/>
          </w:tcPr>
          <w:p w14:paraId="080325A2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4DEC7374" w14:textId="7BC76554" w:rsidTr="006B6DE9">
        <w:tc>
          <w:tcPr>
            <w:tcW w:w="562" w:type="dxa"/>
          </w:tcPr>
          <w:p w14:paraId="1C8A1116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25913008" w14:textId="701624AE" w:rsidR="006B6DE9" w:rsidRPr="006B6DE9" w:rsidRDefault="006B6DE9" w:rsidP="006B6DE9">
            <w:r w:rsidRPr="006B6DE9">
              <w:rPr>
                <w:b/>
                <w:bCs/>
              </w:rPr>
              <w:t>Dane satelitarne: </w:t>
            </w:r>
            <w:r w:rsidRPr="006B6DE9">
              <w:t> </w:t>
            </w:r>
          </w:p>
        </w:tc>
        <w:tc>
          <w:tcPr>
            <w:tcW w:w="3341" w:type="dxa"/>
          </w:tcPr>
          <w:p w14:paraId="2B875189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00013767" w14:textId="014FBEBA" w:rsidTr="006B6DE9">
        <w:tc>
          <w:tcPr>
            <w:tcW w:w="562" w:type="dxa"/>
          </w:tcPr>
          <w:p w14:paraId="59885D8D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03160D19" w14:textId="77BE45CA" w:rsidR="006B6DE9" w:rsidRPr="006B6DE9" w:rsidRDefault="006B6DE9" w:rsidP="006B6DE9">
            <w:pPr>
              <w:jc w:val="both"/>
            </w:pPr>
            <w:r w:rsidRPr="006B6DE9">
              <w:t>- aktualizacja zdjęć z satelitów min co 6 dni,  </w:t>
            </w:r>
          </w:p>
        </w:tc>
        <w:tc>
          <w:tcPr>
            <w:tcW w:w="3341" w:type="dxa"/>
          </w:tcPr>
          <w:p w14:paraId="6B54A3C2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0E0EC4E0" w14:textId="291B408A" w:rsidTr="006B6DE9">
        <w:tc>
          <w:tcPr>
            <w:tcW w:w="562" w:type="dxa"/>
          </w:tcPr>
          <w:p w14:paraId="614BBE7A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49B70A31" w14:textId="5F79DE23" w:rsidR="006B6DE9" w:rsidRPr="006B6DE9" w:rsidRDefault="006B6DE9" w:rsidP="006B6DE9">
            <w:pPr>
              <w:jc w:val="both"/>
            </w:pPr>
            <w:r w:rsidRPr="006B6DE9">
              <w:t>- rozdzielczość przestrzenna: 1 piksel odpowiada 10 m x 10</w:t>
            </w:r>
            <w:r w:rsidRPr="006B6DE9">
              <w:rPr>
                <w:rFonts w:ascii="Arial" w:hAnsi="Arial" w:cs="Arial"/>
              </w:rPr>
              <w:t> </w:t>
            </w:r>
            <w:r w:rsidRPr="006B6DE9">
              <w:t>m w terenie,</w:t>
            </w:r>
            <w:r w:rsidRPr="006B6DE9">
              <w:rPr>
                <w:rFonts w:ascii="Aptos" w:hAnsi="Aptos" w:cs="Aptos"/>
              </w:rPr>
              <w:t> </w:t>
            </w:r>
            <w:r w:rsidRPr="006B6DE9">
              <w:t> </w:t>
            </w:r>
          </w:p>
        </w:tc>
        <w:tc>
          <w:tcPr>
            <w:tcW w:w="3341" w:type="dxa"/>
          </w:tcPr>
          <w:p w14:paraId="1587C547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08A1AF5E" w14:textId="14A7F1CA" w:rsidTr="006B6DE9">
        <w:tc>
          <w:tcPr>
            <w:tcW w:w="562" w:type="dxa"/>
          </w:tcPr>
          <w:p w14:paraId="29A7967A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67A38E94" w14:textId="31D73F63" w:rsidR="006B6DE9" w:rsidRPr="006B6DE9" w:rsidRDefault="006B6DE9" w:rsidP="006B6DE9">
            <w:pPr>
              <w:jc w:val="both"/>
            </w:pPr>
            <w:r w:rsidRPr="006B6DE9">
              <w:t>- mapy wskaźników wegetacyjnych i wspierających monitoring upraw (NDVI, NDMI, SMI, NDRE, MSAVI, RECI, NDWI, PRI, MCARI),  </w:t>
            </w:r>
          </w:p>
        </w:tc>
        <w:tc>
          <w:tcPr>
            <w:tcW w:w="3341" w:type="dxa"/>
          </w:tcPr>
          <w:p w14:paraId="09F38051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22E9C2AA" w14:textId="5D8E642A" w:rsidTr="006B6DE9">
        <w:tc>
          <w:tcPr>
            <w:tcW w:w="562" w:type="dxa"/>
          </w:tcPr>
          <w:p w14:paraId="6AF52B42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3DD15655" w14:textId="1D44942C" w:rsidR="006B6DE9" w:rsidRPr="006B6DE9" w:rsidRDefault="006B6DE9" w:rsidP="006B6DE9">
            <w:pPr>
              <w:jc w:val="both"/>
            </w:pPr>
            <w:r w:rsidRPr="006B6DE9">
              <w:t>- monitoring kondycji uprawy na podstawie wyżej wymienionych wskaźników, </w:t>
            </w:r>
          </w:p>
        </w:tc>
        <w:tc>
          <w:tcPr>
            <w:tcW w:w="3341" w:type="dxa"/>
          </w:tcPr>
          <w:p w14:paraId="3AA576B3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5E76B9B1" w14:textId="78C789E4" w:rsidTr="006B6DE9">
        <w:tc>
          <w:tcPr>
            <w:tcW w:w="562" w:type="dxa"/>
          </w:tcPr>
          <w:p w14:paraId="63BD4408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7CDDA7AE" w14:textId="5A89638F" w:rsidR="006B6DE9" w:rsidRPr="006B6DE9" w:rsidRDefault="006B6DE9" w:rsidP="006B6DE9">
            <w:pPr>
              <w:jc w:val="both"/>
            </w:pPr>
            <w:r w:rsidRPr="006B6DE9">
              <w:t>- analiza zmienności wskaźnika NDVI, sumy opadów i sumy temperatur efektywnych dla danego pola na przestrzeni czasu,  </w:t>
            </w:r>
          </w:p>
        </w:tc>
        <w:tc>
          <w:tcPr>
            <w:tcW w:w="3341" w:type="dxa"/>
          </w:tcPr>
          <w:p w14:paraId="1A01DA01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2B6640FD" w14:textId="54151AAD" w:rsidTr="006B6DE9">
        <w:tc>
          <w:tcPr>
            <w:tcW w:w="562" w:type="dxa"/>
          </w:tcPr>
          <w:p w14:paraId="4EBCEFD2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0BBEA255" w14:textId="6EE7D400" w:rsidR="006B6DE9" w:rsidRPr="006B6DE9" w:rsidRDefault="006B6DE9" w:rsidP="006B6DE9">
            <w:pPr>
              <w:jc w:val="both"/>
            </w:pPr>
            <w:r w:rsidRPr="006B6DE9">
              <w:t>- mapa jasności gleby,  </w:t>
            </w:r>
          </w:p>
        </w:tc>
        <w:tc>
          <w:tcPr>
            <w:tcW w:w="3341" w:type="dxa"/>
          </w:tcPr>
          <w:p w14:paraId="48AD2F2C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568D68FD" w14:textId="36F77A09" w:rsidTr="006B6DE9">
        <w:tc>
          <w:tcPr>
            <w:tcW w:w="562" w:type="dxa"/>
          </w:tcPr>
          <w:p w14:paraId="30559B50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0CD806E6" w14:textId="414933D0" w:rsidR="006B6DE9" w:rsidRPr="006B6DE9" w:rsidRDefault="006B6DE9" w:rsidP="006B6DE9">
            <w:pPr>
              <w:jc w:val="both"/>
            </w:pPr>
            <w:r w:rsidRPr="006B6DE9">
              <w:t>- mapa rzeźby terenu. </w:t>
            </w:r>
          </w:p>
        </w:tc>
        <w:tc>
          <w:tcPr>
            <w:tcW w:w="3341" w:type="dxa"/>
          </w:tcPr>
          <w:p w14:paraId="4F1176F2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7B1876DD" w14:textId="6C0D0D49" w:rsidTr="006B6DE9">
        <w:tc>
          <w:tcPr>
            <w:tcW w:w="562" w:type="dxa"/>
          </w:tcPr>
          <w:p w14:paraId="6E3D24FC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0A019E09" w14:textId="5F34235A" w:rsidR="006B6DE9" w:rsidRPr="006B6DE9" w:rsidRDefault="006B6DE9" w:rsidP="006B6DE9">
            <w:r w:rsidRPr="006B6DE9">
              <w:rPr>
                <w:b/>
                <w:bCs/>
              </w:rPr>
              <w:t>Strefy produktywności:</w:t>
            </w:r>
            <w:r w:rsidRPr="006B6DE9">
              <w:t>  </w:t>
            </w:r>
          </w:p>
        </w:tc>
        <w:tc>
          <w:tcPr>
            <w:tcW w:w="3341" w:type="dxa"/>
          </w:tcPr>
          <w:p w14:paraId="4BC38E86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115F67E7" w14:textId="283F7ED3" w:rsidTr="006B6DE9">
        <w:tc>
          <w:tcPr>
            <w:tcW w:w="562" w:type="dxa"/>
          </w:tcPr>
          <w:p w14:paraId="1110CA4C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7494F3F1" w14:textId="3AC0C9F7" w:rsidR="006B6DE9" w:rsidRPr="006B6DE9" w:rsidRDefault="006B6DE9" w:rsidP="006B6DE9">
            <w:pPr>
              <w:jc w:val="both"/>
            </w:pPr>
            <w:r w:rsidRPr="006B6DE9">
              <w:t>- generowanie map stref produktywności na podstawie danych satelitarnych z 5 lat, </w:t>
            </w:r>
          </w:p>
        </w:tc>
        <w:tc>
          <w:tcPr>
            <w:tcW w:w="3341" w:type="dxa"/>
          </w:tcPr>
          <w:p w14:paraId="26F13DD2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6FAC64AF" w14:textId="0FDD5A9D" w:rsidTr="006B6DE9">
        <w:tc>
          <w:tcPr>
            <w:tcW w:w="562" w:type="dxa"/>
          </w:tcPr>
          <w:p w14:paraId="072C36F0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1421CC6E" w14:textId="4C2D769D" w:rsidR="006B6DE9" w:rsidRPr="006B6DE9" w:rsidRDefault="006B6DE9" w:rsidP="006B6DE9">
            <w:pPr>
              <w:jc w:val="both"/>
            </w:pPr>
            <w:r w:rsidRPr="006B6DE9">
              <w:t>- dostępna historia wskaźnika NDVI i stref produktywności nawet do 8 lat wstecz,  </w:t>
            </w:r>
          </w:p>
        </w:tc>
        <w:tc>
          <w:tcPr>
            <w:tcW w:w="3341" w:type="dxa"/>
          </w:tcPr>
          <w:p w14:paraId="39E9EACA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5B0EDD0A" w14:textId="5DE1123C" w:rsidTr="006B6DE9">
        <w:tc>
          <w:tcPr>
            <w:tcW w:w="562" w:type="dxa"/>
          </w:tcPr>
          <w:p w14:paraId="41F57257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439F8DC7" w14:textId="464436C1" w:rsidR="006B6DE9" w:rsidRPr="006B6DE9" w:rsidRDefault="006B6DE9" w:rsidP="006B6DE9">
            <w:pPr>
              <w:jc w:val="both"/>
            </w:pPr>
            <w:r w:rsidRPr="006B6DE9">
              <w:t>- automatyczna klasyfikacja stref produktywności pod względem plonowania: wysokie, średnie, niskie,  </w:t>
            </w:r>
          </w:p>
        </w:tc>
        <w:tc>
          <w:tcPr>
            <w:tcW w:w="3341" w:type="dxa"/>
          </w:tcPr>
          <w:p w14:paraId="1E85733F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6C59E260" w14:textId="00A2FD80" w:rsidTr="006B6DE9">
        <w:tc>
          <w:tcPr>
            <w:tcW w:w="562" w:type="dxa"/>
          </w:tcPr>
          <w:p w14:paraId="56269675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6442A8FD" w14:textId="0030407C" w:rsidR="006B6DE9" w:rsidRPr="006B6DE9" w:rsidRDefault="006B6DE9" w:rsidP="006B6DE9">
            <w:r w:rsidRPr="006B6DE9">
              <w:rPr>
                <w:b/>
                <w:bCs/>
              </w:rPr>
              <w:t>Zabiegi agrotechniczne: </w:t>
            </w:r>
            <w:r w:rsidRPr="006B6DE9">
              <w:t> </w:t>
            </w:r>
          </w:p>
        </w:tc>
        <w:tc>
          <w:tcPr>
            <w:tcW w:w="3341" w:type="dxa"/>
          </w:tcPr>
          <w:p w14:paraId="07E3C12A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0F13319B" w14:textId="47761B6F" w:rsidTr="006B6DE9">
        <w:tc>
          <w:tcPr>
            <w:tcW w:w="562" w:type="dxa"/>
          </w:tcPr>
          <w:p w14:paraId="0603AA23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4F4E6F5D" w14:textId="2166F64D" w:rsidR="006B6DE9" w:rsidRPr="006B6DE9" w:rsidRDefault="006B6DE9" w:rsidP="006B6DE9">
            <w:pPr>
              <w:jc w:val="both"/>
            </w:pPr>
            <w:r w:rsidRPr="006B6DE9">
              <w:t>- planowanie nawożenia, siewu i ochrony roślin na podstawie map ze strefami produktywności lub map z kondycją uprawy wg wskaźnika NDVI,  </w:t>
            </w:r>
          </w:p>
        </w:tc>
        <w:tc>
          <w:tcPr>
            <w:tcW w:w="3341" w:type="dxa"/>
          </w:tcPr>
          <w:p w14:paraId="190758FD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605BF7E2" w14:textId="49EDB408" w:rsidTr="006B6DE9">
        <w:tc>
          <w:tcPr>
            <w:tcW w:w="562" w:type="dxa"/>
          </w:tcPr>
          <w:p w14:paraId="602393BC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6E62D395" w14:textId="55A2C31A" w:rsidR="006B6DE9" w:rsidRPr="006B6DE9" w:rsidRDefault="006B6DE9" w:rsidP="006B6DE9">
            <w:pPr>
              <w:jc w:val="both"/>
            </w:pPr>
            <w:r w:rsidRPr="006B6DE9">
              <w:t>- tworzenie map zmiennego dawkowania; możliwość dostosowania dawek ręcznie lub na podstawie algorytmu; dowolność w wyborze strategii dotyczącej zabiegów</w:t>
            </w:r>
            <w:r w:rsidRPr="006B6DE9">
              <w:rPr>
                <w:b/>
                <w:bCs/>
              </w:rPr>
              <w:t> </w:t>
            </w:r>
            <w:r w:rsidRPr="006B6DE9">
              <w:t>agrotechnicznych (np. większa ilość materiału siewnego w strefie wysokiej lub niska ilość materiału siewnego w tej strefie)</w:t>
            </w:r>
            <w:r w:rsidRPr="006B6DE9">
              <w:rPr>
                <w:b/>
                <w:bCs/>
              </w:rPr>
              <w:t>.</w:t>
            </w:r>
            <w:r w:rsidRPr="006B6DE9">
              <w:t> </w:t>
            </w:r>
          </w:p>
        </w:tc>
        <w:tc>
          <w:tcPr>
            <w:tcW w:w="3341" w:type="dxa"/>
          </w:tcPr>
          <w:p w14:paraId="3F2073BE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43617C83" w14:textId="5B051BE2" w:rsidTr="006B6DE9">
        <w:tc>
          <w:tcPr>
            <w:tcW w:w="562" w:type="dxa"/>
          </w:tcPr>
          <w:p w14:paraId="7FD660E7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43418393" w14:textId="4FE78496" w:rsidR="006B6DE9" w:rsidRPr="006B6DE9" w:rsidRDefault="006B6DE9" w:rsidP="006B6DE9">
            <w:r w:rsidRPr="006B6DE9">
              <w:rPr>
                <w:b/>
                <w:bCs/>
              </w:rPr>
              <w:t>Dane:</w:t>
            </w:r>
            <w:r w:rsidRPr="006B6DE9">
              <w:t> </w:t>
            </w:r>
          </w:p>
        </w:tc>
        <w:tc>
          <w:tcPr>
            <w:tcW w:w="3341" w:type="dxa"/>
          </w:tcPr>
          <w:p w14:paraId="6E0BA176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2D114F53" w14:textId="4F3E2F71" w:rsidTr="006B6DE9">
        <w:tc>
          <w:tcPr>
            <w:tcW w:w="562" w:type="dxa"/>
          </w:tcPr>
          <w:p w14:paraId="531CC4E6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0DF28CD4" w14:textId="5E508C21" w:rsidR="006B6DE9" w:rsidRPr="006B6DE9" w:rsidRDefault="006B6DE9" w:rsidP="006B6DE9">
            <w:pPr>
              <w:jc w:val="both"/>
            </w:pPr>
            <w:r w:rsidRPr="006B6DE9">
              <w:t>- możliwość przesłania do systemu danych dotyczących wyników prób glebowych, przewodności elektrycznej lub map / danych z innych operacji na polu, </w:t>
            </w:r>
          </w:p>
        </w:tc>
        <w:tc>
          <w:tcPr>
            <w:tcW w:w="3341" w:type="dxa"/>
          </w:tcPr>
          <w:p w14:paraId="1FAEDA65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4AD85F59" w14:textId="11FD0E17" w:rsidTr="006B6DE9">
        <w:tc>
          <w:tcPr>
            <w:tcW w:w="562" w:type="dxa"/>
          </w:tcPr>
          <w:p w14:paraId="3D2053E8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0C1CE05F" w14:textId="11BA8F83" w:rsidR="006B6DE9" w:rsidRPr="006B6DE9" w:rsidRDefault="006B6DE9" w:rsidP="006B6DE9">
            <w:r w:rsidRPr="006B6DE9">
              <w:rPr>
                <w:b/>
                <w:bCs/>
              </w:rPr>
              <w:t>Integracja z maszynami i systemami</w:t>
            </w:r>
            <w:r w:rsidRPr="006B6DE9">
              <w:t>:</w:t>
            </w:r>
          </w:p>
        </w:tc>
        <w:tc>
          <w:tcPr>
            <w:tcW w:w="3341" w:type="dxa"/>
          </w:tcPr>
          <w:p w14:paraId="34124114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39DEEF1B" w14:textId="3B576300" w:rsidTr="006B6DE9">
        <w:tc>
          <w:tcPr>
            <w:tcW w:w="562" w:type="dxa"/>
          </w:tcPr>
          <w:p w14:paraId="528609F2" w14:textId="77777777" w:rsidR="006B6DE9" w:rsidRPr="006B6DE9" w:rsidRDefault="006B6DE9" w:rsidP="006B6DE9"/>
        </w:tc>
        <w:tc>
          <w:tcPr>
            <w:tcW w:w="6553" w:type="dxa"/>
          </w:tcPr>
          <w:p w14:paraId="69CEB411" w14:textId="1C3FB16B" w:rsidR="006B6DE9" w:rsidRPr="006B6DE9" w:rsidRDefault="006B6DE9" w:rsidP="006B6DE9">
            <w:r w:rsidRPr="006B6DE9">
              <w:t>- integracja z terminalami wszystkich producentów,  </w:t>
            </w:r>
          </w:p>
        </w:tc>
        <w:tc>
          <w:tcPr>
            <w:tcW w:w="3341" w:type="dxa"/>
          </w:tcPr>
          <w:p w14:paraId="227DBC76" w14:textId="77777777" w:rsidR="006B6DE9" w:rsidRPr="006B6DE9" w:rsidRDefault="006B6DE9" w:rsidP="006B6DE9"/>
        </w:tc>
      </w:tr>
      <w:tr w:rsidR="006B6DE9" w:rsidRPr="006B6DE9" w14:paraId="4808DDE4" w14:textId="4CB3BCF4" w:rsidTr="006B6DE9">
        <w:tc>
          <w:tcPr>
            <w:tcW w:w="562" w:type="dxa"/>
          </w:tcPr>
          <w:p w14:paraId="3E92E7E1" w14:textId="77777777" w:rsidR="006B6DE9" w:rsidRPr="006B6DE9" w:rsidRDefault="006B6DE9" w:rsidP="006B6DE9"/>
        </w:tc>
        <w:tc>
          <w:tcPr>
            <w:tcW w:w="6553" w:type="dxa"/>
          </w:tcPr>
          <w:p w14:paraId="3887AD1C" w14:textId="7B386BF7" w:rsidR="006B6DE9" w:rsidRPr="006B6DE9" w:rsidRDefault="006B6DE9" w:rsidP="006B6DE9">
            <w:r w:rsidRPr="006B6DE9">
              <w:t>- możliwość importu danych z maszyn (np. map aplikacyjnych, plonów),</w:t>
            </w:r>
          </w:p>
        </w:tc>
        <w:tc>
          <w:tcPr>
            <w:tcW w:w="3341" w:type="dxa"/>
          </w:tcPr>
          <w:p w14:paraId="2664BE6D" w14:textId="77777777" w:rsidR="006B6DE9" w:rsidRPr="006B6DE9" w:rsidRDefault="006B6DE9" w:rsidP="006B6DE9"/>
        </w:tc>
      </w:tr>
      <w:tr w:rsidR="006B6DE9" w:rsidRPr="006B6DE9" w14:paraId="75FF479D" w14:textId="01EA10A7" w:rsidTr="006B6DE9">
        <w:tc>
          <w:tcPr>
            <w:tcW w:w="562" w:type="dxa"/>
          </w:tcPr>
          <w:p w14:paraId="522E5A2E" w14:textId="77777777" w:rsidR="006B6DE9" w:rsidRPr="006B6DE9" w:rsidRDefault="006B6DE9" w:rsidP="006B6DE9">
            <w:pPr>
              <w:jc w:val="both"/>
            </w:pPr>
          </w:p>
        </w:tc>
        <w:tc>
          <w:tcPr>
            <w:tcW w:w="6553" w:type="dxa"/>
          </w:tcPr>
          <w:p w14:paraId="1735620D" w14:textId="24D6740A" w:rsidR="006B6DE9" w:rsidRPr="006B6DE9" w:rsidRDefault="006B6DE9" w:rsidP="006B6DE9">
            <w:pPr>
              <w:rPr>
                <w:lang w:val="en-US"/>
              </w:rPr>
            </w:pPr>
            <w:r w:rsidRPr="006B6DE9">
              <w:t>- integracja z systemami zarządzania gospodarstwem (np. </w:t>
            </w:r>
            <w:r w:rsidRPr="006B6DE9">
              <w:rPr>
                <w:lang w:val="en-US"/>
              </w:rPr>
              <w:t>John Deere Operations Center, 365FarmNet). </w:t>
            </w:r>
          </w:p>
        </w:tc>
        <w:tc>
          <w:tcPr>
            <w:tcW w:w="3341" w:type="dxa"/>
          </w:tcPr>
          <w:p w14:paraId="0B8D7ADD" w14:textId="77777777" w:rsidR="006B6DE9" w:rsidRPr="006B6DE9" w:rsidRDefault="006B6DE9" w:rsidP="006B6DE9">
            <w:pPr>
              <w:jc w:val="both"/>
            </w:pPr>
          </w:p>
        </w:tc>
      </w:tr>
      <w:tr w:rsidR="006B6DE9" w:rsidRPr="006B6DE9" w14:paraId="77EB8F2A" w14:textId="4DAF197F" w:rsidTr="006B6DE9">
        <w:tc>
          <w:tcPr>
            <w:tcW w:w="562" w:type="dxa"/>
          </w:tcPr>
          <w:p w14:paraId="45B19360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jc w:val="both"/>
              <w:rPr>
                <w:lang w:val="en-US"/>
              </w:rPr>
            </w:pPr>
          </w:p>
        </w:tc>
        <w:tc>
          <w:tcPr>
            <w:tcW w:w="6553" w:type="dxa"/>
          </w:tcPr>
          <w:p w14:paraId="5D6B4965" w14:textId="5746798A" w:rsidR="006B6DE9" w:rsidRPr="006B6DE9" w:rsidRDefault="006B6DE9" w:rsidP="006B6DE9">
            <w:pPr>
              <w:jc w:val="both"/>
            </w:pPr>
            <w:r w:rsidRPr="006B6DE9">
              <w:rPr>
                <w:lang w:val="en-US"/>
              </w:rPr>
              <w:t> </w:t>
            </w:r>
            <w:proofErr w:type="spellStart"/>
            <w:r w:rsidRPr="006B6DE9">
              <w:rPr>
                <w:b/>
                <w:bCs/>
                <w:lang w:val="en-US"/>
              </w:rPr>
              <w:t>Mobilna</w:t>
            </w:r>
            <w:proofErr w:type="spellEnd"/>
            <w:r w:rsidRPr="006B6DE9">
              <w:rPr>
                <w:b/>
                <w:bCs/>
                <w:lang w:val="en-US"/>
              </w:rPr>
              <w:t> </w:t>
            </w:r>
            <w:proofErr w:type="spellStart"/>
            <w:r w:rsidRPr="006B6DE9">
              <w:rPr>
                <w:b/>
                <w:bCs/>
                <w:lang w:val="en-US"/>
              </w:rPr>
              <w:t>wersja</w:t>
            </w:r>
            <w:proofErr w:type="spellEnd"/>
            <w:r w:rsidRPr="006B6DE9">
              <w:rPr>
                <w:b/>
                <w:bCs/>
                <w:lang w:val="en-US"/>
              </w:rPr>
              <w:t> </w:t>
            </w:r>
            <w:proofErr w:type="spellStart"/>
            <w:r w:rsidRPr="006B6DE9">
              <w:rPr>
                <w:b/>
                <w:bCs/>
                <w:lang w:val="en-US"/>
              </w:rPr>
              <w:t>aplikacji</w:t>
            </w:r>
            <w:proofErr w:type="spellEnd"/>
            <w:r w:rsidRPr="006B6DE9">
              <w:t>:</w:t>
            </w:r>
          </w:p>
        </w:tc>
        <w:tc>
          <w:tcPr>
            <w:tcW w:w="3341" w:type="dxa"/>
          </w:tcPr>
          <w:p w14:paraId="51720A39" w14:textId="77777777" w:rsidR="006B6DE9" w:rsidRPr="006B6DE9" w:rsidRDefault="006B6DE9" w:rsidP="006B6DE9">
            <w:pPr>
              <w:jc w:val="both"/>
              <w:rPr>
                <w:lang w:val="en-US"/>
              </w:rPr>
            </w:pPr>
          </w:p>
        </w:tc>
      </w:tr>
      <w:tr w:rsidR="006B6DE9" w:rsidRPr="006B6DE9" w14:paraId="0EE5F0C2" w14:textId="1EFF093F" w:rsidTr="006B6DE9">
        <w:tc>
          <w:tcPr>
            <w:tcW w:w="562" w:type="dxa"/>
          </w:tcPr>
          <w:p w14:paraId="7E782EAF" w14:textId="77777777" w:rsidR="006B6DE9" w:rsidRPr="006B6DE9" w:rsidRDefault="006B6DE9" w:rsidP="006B6DE9"/>
        </w:tc>
        <w:tc>
          <w:tcPr>
            <w:tcW w:w="6553" w:type="dxa"/>
          </w:tcPr>
          <w:p w14:paraId="22E0388B" w14:textId="486FA776" w:rsidR="006B6DE9" w:rsidRPr="006B6DE9" w:rsidRDefault="006B6DE9" w:rsidP="006B6DE9">
            <w:r w:rsidRPr="006B6DE9">
              <w:t>- podgląd map NDVI i stref produktywności na smartfonie, </w:t>
            </w:r>
          </w:p>
        </w:tc>
        <w:tc>
          <w:tcPr>
            <w:tcW w:w="3341" w:type="dxa"/>
          </w:tcPr>
          <w:p w14:paraId="391275E0" w14:textId="77777777" w:rsidR="006B6DE9" w:rsidRPr="006B6DE9" w:rsidRDefault="006B6DE9" w:rsidP="006B6DE9"/>
        </w:tc>
      </w:tr>
      <w:tr w:rsidR="006B6DE9" w:rsidRPr="006B6DE9" w14:paraId="340FE3E3" w14:textId="1440F0DD" w:rsidTr="006B6DE9">
        <w:tc>
          <w:tcPr>
            <w:tcW w:w="562" w:type="dxa"/>
          </w:tcPr>
          <w:p w14:paraId="20FF1064" w14:textId="77777777" w:rsidR="006B6DE9" w:rsidRPr="006B6DE9" w:rsidRDefault="006B6DE9" w:rsidP="006B6DE9"/>
        </w:tc>
        <w:tc>
          <w:tcPr>
            <w:tcW w:w="6553" w:type="dxa"/>
          </w:tcPr>
          <w:p w14:paraId="26520829" w14:textId="63A3E117" w:rsidR="006B6DE9" w:rsidRPr="006B6DE9" w:rsidRDefault="006B6DE9" w:rsidP="006B6DE9">
            <w:r w:rsidRPr="006B6DE9">
              <w:t>- automatyczny obrys pól na podstawie zdjęć satelitarnych, </w:t>
            </w:r>
          </w:p>
        </w:tc>
        <w:tc>
          <w:tcPr>
            <w:tcW w:w="3341" w:type="dxa"/>
          </w:tcPr>
          <w:p w14:paraId="1A6503A3" w14:textId="77777777" w:rsidR="006B6DE9" w:rsidRPr="006B6DE9" w:rsidRDefault="006B6DE9" w:rsidP="006B6DE9"/>
        </w:tc>
      </w:tr>
      <w:tr w:rsidR="006B6DE9" w:rsidRPr="006B6DE9" w14:paraId="6779CAA3" w14:textId="30494448" w:rsidTr="006B6DE9">
        <w:tc>
          <w:tcPr>
            <w:tcW w:w="562" w:type="dxa"/>
          </w:tcPr>
          <w:p w14:paraId="389264A3" w14:textId="77777777" w:rsidR="006B6DE9" w:rsidRPr="006B6DE9" w:rsidRDefault="006B6DE9" w:rsidP="006B6DE9"/>
        </w:tc>
        <w:tc>
          <w:tcPr>
            <w:tcW w:w="6553" w:type="dxa"/>
          </w:tcPr>
          <w:p w14:paraId="60A650E2" w14:textId="7424886B" w:rsidR="006B6DE9" w:rsidRPr="006B6DE9" w:rsidRDefault="006B6DE9" w:rsidP="006B6DE9">
            <w:r w:rsidRPr="006B6DE9">
              <w:t>- możliwość tworzenia podstawowej dokumentacji dotyczącej uprawy (np. rodzaj uprawy, gatunek, daty zbioru i siewu plonów), </w:t>
            </w:r>
          </w:p>
        </w:tc>
        <w:tc>
          <w:tcPr>
            <w:tcW w:w="3341" w:type="dxa"/>
          </w:tcPr>
          <w:p w14:paraId="05CD3D40" w14:textId="77777777" w:rsidR="006B6DE9" w:rsidRPr="006B6DE9" w:rsidRDefault="006B6DE9" w:rsidP="006B6DE9"/>
        </w:tc>
      </w:tr>
      <w:tr w:rsidR="006B6DE9" w:rsidRPr="006B6DE9" w14:paraId="60C55A29" w14:textId="2DB3717B" w:rsidTr="006B6DE9">
        <w:tc>
          <w:tcPr>
            <w:tcW w:w="562" w:type="dxa"/>
          </w:tcPr>
          <w:p w14:paraId="18D191D1" w14:textId="77777777" w:rsidR="006B6DE9" w:rsidRPr="006B6DE9" w:rsidRDefault="006B6DE9" w:rsidP="006B6DE9"/>
        </w:tc>
        <w:tc>
          <w:tcPr>
            <w:tcW w:w="6553" w:type="dxa"/>
          </w:tcPr>
          <w:p w14:paraId="465FB591" w14:textId="632B8D1E" w:rsidR="006B6DE9" w:rsidRPr="006B6DE9" w:rsidRDefault="006B6DE9" w:rsidP="006B6DE9">
            <w:r w:rsidRPr="006B6DE9">
              <w:t>- notatki i zdjęcia </w:t>
            </w:r>
            <w:proofErr w:type="spellStart"/>
            <w:r w:rsidRPr="006B6DE9">
              <w:t>geotagowane</w:t>
            </w:r>
            <w:proofErr w:type="spellEnd"/>
            <w:r w:rsidRPr="006B6DE9">
              <w:t> (działające offline). </w:t>
            </w:r>
          </w:p>
        </w:tc>
        <w:tc>
          <w:tcPr>
            <w:tcW w:w="3341" w:type="dxa"/>
          </w:tcPr>
          <w:p w14:paraId="58153C1F" w14:textId="77777777" w:rsidR="006B6DE9" w:rsidRPr="006B6DE9" w:rsidRDefault="006B6DE9" w:rsidP="006B6DE9"/>
        </w:tc>
      </w:tr>
      <w:tr w:rsidR="006B6DE9" w:rsidRPr="006B6DE9" w14:paraId="1770CABD" w14:textId="41B05331" w:rsidTr="006B6DE9">
        <w:tc>
          <w:tcPr>
            <w:tcW w:w="562" w:type="dxa"/>
          </w:tcPr>
          <w:p w14:paraId="6641ED28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0E20B29C" w14:textId="3AD3B134" w:rsidR="006B6DE9" w:rsidRPr="006B6DE9" w:rsidRDefault="006B6DE9" w:rsidP="006B6DE9">
            <w:r w:rsidRPr="006B6DE9">
              <w:rPr>
                <w:b/>
                <w:bCs/>
              </w:rPr>
              <w:t>Wymagania sprzętowe</w:t>
            </w:r>
            <w:r w:rsidRPr="006B6DE9">
              <w:t>:</w:t>
            </w:r>
          </w:p>
        </w:tc>
        <w:tc>
          <w:tcPr>
            <w:tcW w:w="3341" w:type="dxa"/>
          </w:tcPr>
          <w:p w14:paraId="24746827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744B6457" w14:textId="20CC627B" w:rsidTr="006B6DE9">
        <w:tc>
          <w:tcPr>
            <w:tcW w:w="562" w:type="dxa"/>
          </w:tcPr>
          <w:p w14:paraId="09D02C5F" w14:textId="77777777" w:rsidR="006B6DE9" w:rsidRPr="006B6DE9" w:rsidRDefault="006B6DE9" w:rsidP="006B6DE9"/>
        </w:tc>
        <w:tc>
          <w:tcPr>
            <w:tcW w:w="6553" w:type="dxa"/>
          </w:tcPr>
          <w:p w14:paraId="5D1E73C0" w14:textId="0A340C7F" w:rsidR="006B6DE9" w:rsidRPr="006B6DE9" w:rsidRDefault="006B6DE9" w:rsidP="006B6DE9">
            <w:r w:rsidRPr="006B6DE9">
              <w:t>- komputer PC z przeglądarką (Chrome, </w:t>
            </w:r>
            <w:proofErr w:type="spellStart"/>
            <w:r w:rsidRPr="006B6DE9">
              <w:t>Firefox</w:t>
            </w:r>
            <w:proofErr w:type="spellEnd"/>
            <w:r w:rsidRPr="006B6DE9">
              <w:t>, Edge),</w:t>
            </w:r>
          </w:p>
        </w:tc>
        <w:tc>
          <w:tcPr>
            <w:tcW w:w="3341" w:type="dxa"/>
          </w:tcPr>
          <w:p w14:paraId="5BEAD901" w14:textId="77777777" w:rsidR="006B6DE9" w:rsidRPr="006B6DE9" w:rsidRDefault="006B6DE9" w:rsidP="006B6DE9"/>
        </w:tc>
      </w:tr>
      <w:tr w:rsidR="006B6DE9" w:rsidRPr="006B6DE9" w14:paraId="612E2BB6" w14:textId="5B93F0C6" w:rsidTr="006B6DE9">
        <w:tc>
          <w:tcPr>
            <w:tcW w:w="562" w:type="dxa"/>
          </w:tcPr>
          <w:p w14:paraId="2CF993DC" w14:textId="77777777" w:rsidR="006B6DE9" w:rsidRPr="006B6DE9" w:rsidRDefault="006B6DE9" w:rsidP="006B6DE9"/>
        </w:tc>
        <w:tc>
          <w:tcPr>
            <w:tcW w:w="6553" w:type="dxa"/>
          </w:tcPr>
          <w:p w14:paraId="0B554469" w14:textId="1242EFE3" w:rsidR="006B6DE9" w:rsidRPr="006B6DE9" w:rsidRDefault="006B6DE9" w:rsidP="006B6DE9">
            <w:r w:rsidRPr="006B6DE9">
              <w:t>- Smartfon z Androidem (min. wersja 8.0) lub iOS (min. wersja 13). </w:t>
            </w:r>
          </w:p>
        </w:tc>
        <w:tc>
          <w:tcPr>
            <w:tcW w:w="3341" w:type="dxa"/>
          </w:tcPr>
          <w:p w14:paraId="5588CDF8" w14:textId="77777777" w:rsidR="006B6DE9" w:rsidRPr="006B6DE9" w:rsidRDefault="006B6DE9" w:rsidP="006B6DE9"/>
        </w:tc>
      </w:tr>
      <w:tr w:rsidR="006B6DE9" w:rsidRPr="006B6DE9" w14:paraId="67B093E7" w14:textId="7C528E76" w:rsidTr="006B6DE9">
        <w:tc>
          <w:tcPr>
            <w:tcW w:w="562" w:type="dxa"/>
          </w:tcPr>
          <w:p w14:paraId="02E0CA17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434FCE77" w14:textId="7DAA21D4" w:rsidR="006B6DE9" w:rsidRPr="006B6DE9" w:rsidRDefault="006B6DE9" w:rsidP="006B6DE9">
            <w:r w:rsidRPr="006B6DE9">
              <w:rPr>
                <w:b/>
                <w:bCs/>
              </w:rPr>
              <w:t>Wymagania licencyjne i dostępność</w:t>
            </w:r>
            <w:r w:rsidRPr="006B6DE9">
              <w:t>:</w:t>
            </w:r>
          </w:p>
        </w:tc>
        <w:tc>
          <w:tcPr>
            <w:tcW w:w="3341" w:type="dxa"/>
          </w:tcPr>
          <w:p w14:paraId="0630503D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7E8F385B" w14:textId="0682E1F2" w:rsidTr="006B6DE9">
        <w:tc>
          <w:tcPr>
            <w:tcW w:w="562" w:type="dxa"/>
          </w:tcPr>
          <w:p w14:paraId="4259D15D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7C26FB9A" w14:textId="04B58271" w:rsidR="006B6DE9" w:rsidRPr="006B6DE9" w:rsidRDefault="006B6DE9" w:rsidP="006B6DE9">
            <w:r w:rsidRPr="006B6DE9">
              <w:rPr>
                <w:b/>
                <w:bCs/>
              </w:rPr>
              <w:t xml:space="preserve">- </w:t>
            </w:r>
            <w:r w:rsidRPr="006B6DE9">
              <w:rPr>
                <w:bCs/>
              </w:rPr>
              <w:t>Licencja</w:t>
            </w:r>
            <w:r w:rsidRPr="006B6DE9">
              <w:t xml:space="preserve">: 5-letnia licencja na obszar min </w:t>
            </w:r>
            <w:r w:rsidRPr="006B6DE9">
              <w:rPr>
                <w:b/>
                <w:bCs/>
              </w:rPr>
              <w:t>100 ha</w:t>
            </w:r>
            <w:r w:rsidRPr="006B6DE9">
              <w:t> </w:t>
            </w:r>
          </w:p>
        </w:tc>
        <w:tc>
          <w:tcPr>
            <w:tcW w:w="3341" w:type="dxa"/>
          </w:tcPr>
          <w:p w14:paraId="6622B3B7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48A4A366" w14:textId="5C55532A" w:rsidTr="006B6DE9">
        <w:tc>
          <w:tcPr>
            <w:tcW w:w="562" w:type="dxa"/>
          </w:tcPr>
          <w:p w14:paraId="4661D872" w14:textId="77777777" w:rsidR="006B6DE9" w:rsidRPr="006B6DE9" w:rsidRDefault="006B6DE9" w:rsidP="006B6DE9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5771ED2C" w14:textId="0AC1C2FB" w:rsidR="006B6DE9" w:rsidRPr="006B6DE9" w:rsidRDefault="006B6DE9" w:rsidP="006B6DE9">
            <w:r w:rsidRPr="006B6DE9">
              <w:rPr>
                <w:b/>
                <w:bCs/>
              </w:rPr>
              <w:t xml:space="preserve">- </w:t>
            </w:r>
            <w:r w:rsidRPr="006B6DE9">
              <w:rPr>
                <w:bCs/>
              </w:rPr>
              <w:t>dostępność językowa</w:t>
            </w:r>
            <w:r w:rsidRPr="006B6DE9">
              <w:t>: aplikacja dostępna w języku polskim. </w:t>
            </w:r>
          </w:p>
        </w:tc>
        <w:tc>
          <w:tcPr>
            <w:tcW w:w="3341" w:type="dxa"/>
          </w:tcPr>
          <w:p w14:paraId="50644A5F" w14:textId="77777777" w:rsidR="006B6DE9" w:rsidRPr="006B6DE9" w:rsidRDefault="006B6DE9" w:rsidP="006B6DE9">
            <w:pPr>
              <w:rPr>
                <w:b/>
                <w:bCs/>
              </w:rPr>
            </w:pPr>
          </w:p>
        </w:tc>
      </w:tr>
      <w:tr w:rsidR="006B6DE9" w:rsidRPr="006B6DE9" w14:paraId="5627FFAE" w14:textId="32860FBB" w:rsidTr="006B6DE9">
        <w:tc>
          <w:tcPr>
            <w:tcW w:w="562" w:type="dxa"/>
          </w:tcPr>
          <w:p w14:paraId="0EEE8C73" w14:textId="77777777" w:rsidR="006B6DE9" w:rsidRPr="006B6DE9" w:rsidRDefault="006B6DE9" w:rsidP="006B6DE9">
            <w:pPr>
              <w:rPr>
                <w:bCs/>
              </w:rPr>
            </w:pPr>
          </w:p>
        </w:tc>
        <w:tc>
          <w:tcPr>
            <w:tcW w:w="6553" w:type="dxa"/>
          </w:tcPr>
          <w:p w14:paraId="6F1D67E7" w14:textId="32B96F46" w:rsidR="006B6DE9" w:rsidRPr="006B6DE9" w:rsidRDefault="006B6DE9" w:rsidP="006B6DE9">
            <w:r w:rsidRPr="006B6DE9">
              <w:rPr>
                <w:bCs/>
              </w:rPr>
              <w:t>- wsparcie techniczne</w:t>
            </w:r>
            <w:r w:rsidRPr="006B6DE9">
              <w:t>: czat online, e-mail, baza wiedzy, </w:t>
            </w:r>
            <w:proofErr w:type="spellStart"/>
            <w:r w:rsidRPr="006B6DE9">
              <w:t>webinary</w:t>
            </w:r>
            <w:proofErr w:type="spellEnd"/>
            <w:r w:rsidRPr="006B6DE9">
              <w:t>, wsparcie specjalistów. </w:t>
            </w:r>
          </w:p>
        </w:tc>
        <w:tc>
          <w:tcPr>
            <w:tcW w:w="3341" w:type="dxa"/>
          </w:tcPr>
          <w:p w14:paraId="5C163E04" w14:textId="77777777" w:rsidR="006B6DE9" w:rsidRPr="006B6DE9" w:rsidRDefault="006B6DE9" w:rsidP="006B6DE9">
            <w:pPr>
              <w:rPr>
                <w:bCs/>
              </w:rPr>
            </w:pPr>
          </w:p>
        </w:tc>
      </w:tr>
      <w:tr w:rsidR="008D77E7" w:rsidRPr="006B6DE9" w14:paraId="0519674C" w14:textId="77777777" w:rsidTr="006B6DE9">
        <w:tc>
          <w:tcPr>
            <w:tcW w:w="562" w:type="dxa"/>
          </w:tcPr>
          <w:p w14:paraId="1B031121" w14:textId="77777777" w:rsidR="008D77E7" w:rsidRPr="006B6DE9" w:rsidRDefault="008D77E7" w:rsidP="006B6DE9">
            <w:pPr>
              <w:rPr>
                <w:bCs/>
              </w:rPr>
            </w:pPr>
          </w:p>
        </w:tc>
        <w:tc>
          <w:tcPr>
            <w:tcW w:w="6553" w:type="dxa"/>
          </w:tcPr>
          <w:p w14:paraId="5FB4D695" w14:textId="74D2A4EF" w:rsidR="008D77E7" w:rsidRPr="006B6DE9" w:rsidRDefault="008D77E7" w:rsidP="006B6DE9">
            <w:pPr>
              <w:rPr>
                <w:bCs/>
              </w:rPr>
            </w:pPr>
            <w:r>
              <w:t xml:space="preserve">- </w:t>
            </w:r>
            <w:r w:rsidRPr="00BB48F0">
              <w:t>wygaśnięcie</w:t>
            </w:r>
            <w:r>
              <w:t xml:space="preserve"> okresu licencji lub wsparcia dla oprogramowania</w:t>
            </w:r>
            <w:r w:rsidRPr="00BB48F0">
              <w:t xml:space="preserve"> nie może skutkować utratą dostępu do danych ani uniemożliwiać dalszego wykorzystania przedmiotu zamówienia</w:t>
            </w:r>
          </w:p>
        </w:tc>
        <w:tc>
          <w:tcPr>
            <w:tcW w:w="3341" w:type="dxa"/>
          </w:tcPr>
          <w:p w14:paraId="379909CA" w14:textId="77777777" w:rsidR="008D77E7" w:rsidRPr="006B6DE9" w:rsidRDefault="008D77E7" w:rsidP="006B6DE9">
            <w:pPr>
              <w:rPr>
                <w:bCs/>
              </w:rPr>
            </w:pPr>
          </w:p>
        </w:tc>
      </w:tr>
      <w:tr w:rsidR="003C5042" w:rsidRPr="006B6DE9" w14:paraId="62360F1F" w14:textId="77777777" w:rsidTr="006B6DE9">
        <w:tc>
          <w:tcPr>
            <w:tcW w:w="562" w:type="dxa"/>
          </w:tcPr>
          <w:p w14:paraId="22A9DE67" w14:textId="77777777" w:rsidR="003C5042" w:rsidRPr="003C5042" w:rsidRDefault="003C5042" w:rsidP="003C5042">
            <w:pPr>
              <w:rPr>
                <w:b/>
                <w:bCs/>
              </w:rPr>
            </w:pPr>
          </w:p>
        </w:tc>
        <w:tc>
          <w:tcPr>
            <w:tcW w:w="6553" w:type="dxa"/>
          </w:tcPr>
          <w:p w14:paraId="69C5E092" w14:textId="54D80290" w:rsidR="003C5042" w:rsidRPr="006B6DE9" w:rsidRDefault="003C5042" w:rsidP="003C5042">
            <w:pPr>
              <w:rPr>
                <w:b/>
                <w:bCs/>
              </w:rPr>
            </w:pPr>
            <w:r>
              <w:rPr>
                <w:rFonts w:cstheme="minorHAnsi"/>
                <w:sz w:val="24"/>
                <w:szCs w:val="24"/>
              </w:rPr>
              <w:t>- przeszkolenie pracowników Zamawiającego dotyczące eksploatacji</w:t>
            </w:r>
          </w:p>
        </w:tc>
        <w:tc>
          <w:tcPr>
            <w:tcW w:w="3341" w:type="dxa"/>
          </w:tcPr>
          <w:p w14:paraId="674521FF" w14:textId="77777777" w:rsidR="003C5042" w:rsidRPr="006B6DE9" w:rsidRDefault="003C5042" w:rsidP="003C5042">
            <w:pPr>
              <w:rPr>
                <w:b/>
                <w:bCs/>
              </w:rPr>
            </w:pPr>
          </w:p>
        </w:tc>
      </w:tr>
      <w:tr w:rsidR="003C5042" w:rsidRPr="006B6DE9" w14:paraId="2C7B5ADD" w14:textId="5C560B6C" w:rsidTr="006B6DE9">
        <w:tc>
          <w:tcPr>
            <w:tcW w:w="562" w:type="dxa"/>
          </w:tcPr>
          <w:p w14:paraId="33EF8D91" w14:textId="77777777" w:rsidR="003C5042" w:rsidRPr="006B6DE9" w:rsidRDefault="003C5042" w:rsidP="003C5042">
            <w:pPr>
              <w:pStyle w:val="Akapitzlist"/>
              <w:numPr>
                <w:ilvl w:val="0"/>
                <w:numId w:val="36"/>
              </w:numPr>
              <w:ind w:left="316" w:hanging="316"/>
              <w:rPr>
                <w:b/>
                <w:bCs/>
              </w:rPr>
            </w:pPr>
          </w:p>
        </w:tc>
        <w:tc>
          <w:tcPr>
            <w:tcW w:w="6553" w:type="dxa"/>
          </w:tcPr>
          <w:p w14:paraId="57888C4D" w14:textId="708EDE35" w:rsidR="003C5042" w:rsidRPr="006B6DE9" w:rsidRDefault="003C5042" w:rsidP="003C5042">
            <w:r w:rsidRPr="006B6DE9">
              <w:rPr>
                <w:b/>
                <w:bCs/>
              </w:rPr>
              <w:t>Wymagania interoperacyjności:</w:t>
            </w:r>
            <w:r w:rsidRPr="006B6DE9">
              <w:t> </w:t>
            </w:r>
          </w:p>
        </w:tc>
        <w:tc>
          <w:tcPr>
            <w:tcW w:w="3341" w:type="dxa"/>
          </w:tcPr>
          <w:p w14:paraId="6C01249E" w14:textId="77777777" w:rsidR="003C5042" w:rsidRPr="006B6DE9" w:rsidRDefault="003C5042" w:rsidP="003C5042">
            <w:pPr>
              <w:rPr>
                <w:b/>
                <w:bCs/>
              </w:rPr>
            </w:pPr>
          </w:p>
        </w:tc>
      </w:tr>
      <w:tr w:rsidR="003C5042" w:rsidRPr="006B6DE9" w14:paraId="6E3189B7" w14:textId="02E6C14E" w:rsidTr="006B6DE9">
        <w:tc>
          <w:tcPr>
            <w:tcW w:w="562" w:type="dxa"/>
          </w:tcPr>
          <w:p w14:paraId="6CC31F0A" w14:textId="77777777" w:rsidR="003C5042" w:rsidRPr="006B6DE9" w:rsidRDefault="003C5042" w:rsidP="003C5042"/>
        </w:tc>
        <w:tc>
          <w:tcPr>
            <w:tcW w:w="6553" w:type="dxa"/>
          </w:tcPr>
          <w:p w14:paraId="1359918D" w14:textId="0816C653" w:rsidR="003C5042" w:rsidRPr="006B6DE9" w:rsidRDefault="003C5042" w:rsidP="003C5042">
            <w:r w:rsidRPr="006B6DE9">
              <w:t>- eksport i import danych w standardach: SHP, ISOXML, KML, </w:t>
            </w:r>
            <w:proofErr w:type="spellStart"/>
            <w:r w:rsidRPr="006B6DE9">
              <w:t>GeoJSON</w:t>
            </w:r>
            <w:proofErr w:type="spellEnd"/>
            <w:r w:rsidRPr="006B6DE9">
              <w:t>, </w:t>
            </w:r>
          </w:p>
        </w:tc>
        <w:tc>
          <w:tcPr>
            <w:tcW w:w="3341" w:type="dxa"/>
          </w:tcPr>
          <w:p w14:paraId="69928335" w14:textId="77777777" w:rsidR="003C5042" w:rsidRPr="006B6DE9" w:rsidRDefault="003C5042" w:rsidP="003C5042"/>
        </w:tc>
      </w:tr>
      <w:tr w:rsidR="003C5042" w:rsidRPr="006B6DE9" w14:paraId="426FCBCB" w14:textId="34C07919" w:rsidTr="006B6DE9">
        <w:tc>
          <w:tcPr>
            <w:tcW w:w="562" w:type="dxa"/>
          </w:tcPr>
          <w:p w14:paraId="265C4BCA" w14:textId="77777777" w:rsidR="003C5042" w:rsidRPr="006B6DE9" w:rsidRDefault="003C5042" w:rsidP="003C5042"/>
        </w:tc>
        <w:tc>
          <w:tcPr>
            <w:tcW w:w="6553" w:type="dxa"/>
          </w:tcPr>
          <w:p w14:paraId="7D7D13DC" w14:textId="148AA804" w:rsidR="003C5042" w:rsidRPr="006B6DE9" w:rsidRDefault="003C5042" w:rsidP="003C5042">
            <w:r w:rsidRPr="006B6DE9">
              <w:t>- API REST do integracji z zewnętrznymi systemami (na zapytanie). </w:t>
            </w:r>
          </w:p>
        </w:tc>
        <w:tc>
          <w:tcPr>
            <w:tcW w:w="3341" w:type="dxa"/>
          </w:tcPr>
          <w:p w14:paraId="56F293B1" w14:textId="77777777" w:rsidR="003C5042" w:rsidRPr="006B6DE9" w:rsidRDefault="003C5042" w:rsidP="003C5042"/>
        </w:tc>
      </w:tr>
    </w:tbl>
    <w:p w14:paraId="5CF444BA" w14:textId="77777777" w:rsidR="00097121" w:rsidRDefault="00097121" w:rsidP="00097121"/>
    <w:p w14:paraId="21FD69F7" w14:textId="77777777" w:rsidR="00EA48B8" w:rsidRDefault="00EA48B8"/>
    <w:sectPr w:rsidR="00EA48B8" w:rsidSect="008273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58B5"/>
    <w:multiLevelType w:val="multilevel"/>
    <w:tmpl w:val="9CC009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4C05B69"/>
    <w:multiLevelType w:val="multilevel"/>
    <w:tmpl w:val="078494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57765ED"/>
    <w:multiLevelType w:val="multilevel"/>
    <w:tmpl w:val="EF38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EE49B8"/>
    <w:multiLevelType w:val="multilevel"/>
    <w:tmpl w:val="D572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A66901"/>
    <w:multiLevelType w:val="multilevel"/>
    <w:tmpl w:val="2A1E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A877BE"/>
    <w:multiLevelType w:val="multilevel"/>
    <w:tmpl w:val="145C57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08977F7"/>
    <w:multiLevelType w:val="multilevel"/>
    <w:tmpl w:val="202E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203444"/>
    <w:multiLevelType w:val="hybridMultilevel"/>
    <w:tmpl w:val="8026D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A244B"/>
    <w:multiLevelType w:val="multilevel"/>
    <w:tmpl w:val="FAC28F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7BF2F07"/>
    <w:multiLevelType w:val="multilevel"/>
    <w:tmpl w:val="9F888D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0116E83"/>
    <w:multiLevelType w:val="multilevel"/>
    <w:tmpl w:val="EDD4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043AA4"/>
    <w:multiLevelType w:val="multilevel"/>
    <w:tmpl w:val="B9324F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621AE1"/>
    <w:multiLevelType w:val="multilevel"/>
    <w:tmpl w:val="E22689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5723D99"/>
    <w:multiLevelType w:val="multilevel"/>
    <w:tmpl w:val="9C2A6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36692A"/>
    <w:multiLevelType w:val="multilevel"/>
    <w:tmpl w:val="6D6C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8C73E8"/>
    <w:multiLevelType w:val="multilevel"/>
    <w:tmpl w:val="A4F02F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5B651DA"/>
    <w:multiLevelType w:val="multilevel"/>
    <w:tmpl w:val="C77A4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574E27"/>
    <w:multiLevelType w:val="multilevel"/>
    <w:tmpl w:val="EB42D9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F277AF4"/>
    <w:multiLevelType w:val="multilevel"/>
    <w:tmpl w:val="67CC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7348FA"/>
    <w:multiLevelType w:val="multilevel"/>
    <w:tmpl w:val="C81C6A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3C76281"/>
    <w:multiLevelType w:val="multilevel"/>
    <w:tmpl w:val="55948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A932C2F"/>
    <w:multiLevelType w:val="multilevel"/>
    <w:tmpl w:val="A0EA9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8069C"/>
    <w:multiLevelType w:val="multilevel"/>
    <w:tmpl w:val="9A7624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FC8037D"/>
    <w:multiLevelType w:val="multilevel"/>
    <w:tmpl w:val="2832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1D36E7"/>
    <w:multiLevelType w:val="multilevel"/>
    <w:tmpl w:val="0F92B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962CA5"/>
    <w:multiLevelType w:val="multilevel"/>
    <w:tmpl w:val="E694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A44208F"/>
    <w:multiLevelType w:val="multilevel"/>
    <w:tmpl w:val="769CC5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C4A408A"/>
    <w:multiLevelType w:val="multilevel"/>
    <w:tmpl w:val="3E8A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EEC3C44"/>
    <w:multiLevelType w:val="multilevel"/>
    <w:tmpl w:val="915848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876472B"/>
    <w:multiLevelType w:val="multilevel"/>
    <w:tmpl w:val="0764C6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02874AD"/>
    <w:multiLevelType w:val="multilevel"/>
    <w:tmpl w:val="E1B0AF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473246C"/>
    <w:multiLevelType w:val="multilevel"/>
    <w:tmpl w:val="FCAE2D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7A184F38"/>
    <w:multiLevelType w:val="multilevel"/>
    <w:tmpl w:val="BC8613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A456978"/>
    <w:multiLevelType w:val="multilevel"/>
    <w:tmpl w:val="FDF4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763F9F"/>
    <w:multiLevelType w:val="multilevel"/>
    <w:tmpl w:val="DAD81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F651E6A"/>
    <w:multiLevelType w:val="multilevel"/>
    <w:tmpl w:val="FA008A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683627067">
    <w:abstractNumId w:val="23"/>
  </w:num>
  <w:num w:numId="2" w16cid:durableId="578756909">
    <w:abstractNumId w:val="31"/>
  </w:num>
  <w:num w:numId="3" w16cid:durableId="88939079">
    <w:abstractNumId w:val="22"/>
  </w:num>
  <w:num w:numId="4" w16cid:durableId="652374208">
    <w:abstractNumId w:val="13"/>
  </w:num>
  <w:num w:numId="5" w16cid:durableId="691300673">
    <w:abstractNumId w:val="28"/>
  </w:num>
  <w:num w:numId="6" w16cid:durableId="411239816">
    <w:abstractNumId w:val="29"/>
  </w:num>
  <w:num w:numId="7" w16cid:durableId="1788422849">
    <w:abstractNumId w:val="17"/>
  </w:num>
  <w:num w:numId="8" w16cid:durableId="1009718059">
    <w:abstractNumId w:val="11"/>
  </w:num>
  <w:num w:numId="9" w16cid:durableId="1692560727">
    <w:abstractNumId w:val="9"/>
  </w:num>
  <w:num w:numId="10" w16cid:durableId="1022241779">
    <w:abstractNumId w:val="35"/>
  </w:num>
  <w:num w:numId="11" w16cid:durableId="1121336993">
    <w:abstractNumId w:val="30"/>
  </w:num>
  <w:num w:numId="12" w16cid:durableId="1740864326">
    <w:abstractNumId w:val="16"/>
  </w:num>
  <w:num w:numId="13" w16cid:durableId="1036351159">
    <w:abstractNumId w:val="12"/>
  </w:num>
  <w:num w:numId="14" w16cid:durableId="1291596086">
    <w:abstractNumId w:val="8"/>
  </w:num>
  <w:num w:numId="15" w16cid:durableId="697894553">
    <w:abstractNumId w:val="32"/>
  </w:num>
  <w:num w:numId="16" w16cid:durableId="97066943">
    <w:abstractNumId w:val="25"/>
  </w:num>
  <w:num w:numId="17" w16cid:durableId="683824147">
    <w:abstractNumId w:val="1"/>
  </w:num>
  <w:num w:numId="18" w16cid:durableId="1250653768">
    <w:abstractNumId w:val="15"/>
  </w:num>
  <w:num w:numId="19" w16cid:durableId="225117789">
    <w:abstractNumId w:val="2"/>
  </w:num>
  <w:num w:numId="20" w16cid:durableId="1061244883">
    <w:abstractNumId w:val="0"/>
  </w:num>
  <w:num w:numId="21" w16cid:durableId="647393462">
    <w:abstractNumId w:val="34"/>
  </w:num>
  <w:num w:numId="22" w16cid:durableId="1517885897">
    <w:abstractNumId w:val="26"/>
  </w:num>
  <w:num w:numId="23" w16cid:durableId="666910163">
    <w:abstractNumId w:val="19"/>
  </w:num>
  <w:num w:numId="24" w16cid:durableId="1094861371">
    <w:abstractNumId w:val="5"/>
  </w:num>
  <w:num w:numId="25" w16cid:durableId="1790129139">
    <w:abstractNumId w:val="24"/>
  </w:num>
  <w:num w:numId="26" w16cid:durableId="973408417">
    <w:abstractNumId w:val="33"/>
  </w:num>
  <w:num w:numId="27" w16cid:durableId="1730180183">
    <w:abstractNumId w:val="6"/>
  </w:num>
  <w:num w:numId="28" w16cid:durableId="1402674808">
    <w:abstractNumId w:val="20"/>
  </w:num>
  <w:num w:numId="29" w16cid:durableId="879828188">
    <w:abstractNumId w:val="14"/>
  </w:num>
  <w:num w:numId="30" w16cid:durableId="1550603006">
    <w:abstractNumId w:val="4"/>
  </w:num>
  <w:num w:numId="31" w16cid:durableId="62534999">
    <w:abstractNumId w:val="21"/>
  </w:num>
  <w:num w:numId="32" w16cid:durableId="769542050">
    <w:abstractNumId w:val="10"/>
  </w:num>
  <w:num w:numId="33" w16cid:durableId="570627484">
    <w:abstractNumId w:val="3"/>
  </w:num>
  <w:num w:numId="34" w16cid:durableId="1151362095">
    <w:abstractNumId w:val="18"/>
  </w:num>
  <w:num w:numId="35" w16cid:durableId="933248185">
    <w:abstractNumId w:val="27"/>
  </w:num>
  <w:num w:numId="36" w16cid:durableId="16593844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121"/>
    <w:rsid w:val="00097121"/>
    <w:rsid w:val="003A4A5D"/>
    <w:rsid w:val="003C5042"/>
    <w:rsid w:val="00446723"/>
    <w:rsid w:val="00571CF0"/>
    <w:rsid w:val="00675A86"/>
    <w:rsid w:val="006B6DE9"/>
    <w:rsid w:val="00707819"/>
    <w:rsid w:val="007E1C6C"/>
    <w:rsid w:val="008273D6"/>
    <w:rsid w:val="008D77E7"/>
    <w:rsid w:val="008F7F4E"/>
    <w:rsid w:val="00A1393A"/>
    <w:rsid w:val="00B1294F"/>
    <w:rsid w:val="00BA5A6E"/>
    <w:rsid w:val="00C7617C"/>
    <w:rsid w:val="00CE5139"/>
    <w:rsid w:val="00E0423A"/>
    <w:rsid w:val="00E45849"/>
    <w:rsid w:val="00E71042"/>
    <w:rsid w:val="00EA48B8"/>
    <w:rsid w:val="00EB00B6"/>
    <w:rsid w:val="00F07973"/>
    <w:rsid w:val="00FF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2D98"/>
  <w15:chartTrackingRefBased/>
  <w15:docId w15:val="{E6F3F1F6-913B-4BB4-BBDC-C58E8182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1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7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3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F3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36C1"/>
  </w:style>
  <w:style w:type="paragraph" w:customStyle="1" w:styleId="Tekstwstpniesformatowany">
    <w:name w:val="Tekst wstępnie sformatowany"/>
    <w:basedOn w:val="Normalny"/>
    <w:rsid w:val="00FF36C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FF36C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36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6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ZSCKR Oleszyce</dc:creator>
  <cp:keywords/>
  <dc:description/>
  <cp:lastModifiedBy>PODR PODR</cp:lastModifiedBy>
  <cp:revision>7</cp:revision>
  <cp:lastPrinted>2025-10-30T06:14:00Z</cp:lastPrinted>
  <dcterms:created xsi:type="dcterms:W3CDTF">2026-02-10T08:34:00Z</dcterms:created>
  <dcterms:modified xsi:type="dcterms:W3CDTF">2026-03-18T15:21:00Z</dcterms:modified>
</cp:coreProperties>
</file>